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32124B">
        <w:rPr>
          <w:b/>
        </w:rPr>
        <w:t>050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</w:t>
      </w:r>
      <w:r w:rsidR="00BD5C47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</w:t>
      </w:r>
      <w:r w:rsidR="0032124B">
        <w:rPr>
          <w:sz w:val="24"/>
          <w:szCs w:val="24"/>
        </w:rPr>
        <w:t xml:space="preserve"> для детей и посетителей.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BD5C47" w:rsidRDefault="00BD5C47" w:rsidP="00BD5C47">
      <w:pPr>
        <w:rPr>
          <w:sz w:val="24"/>
          <w:szCs w:val="24"/>
        </w:rPr>
      </w:pPr>
      <w:r w:rsidRPr="00D622CD">
        <w:rPr>
          <w:sz w:val="24"/>
          <w:szCs w:val="24"/>
        </w:rPr>
        <w:t>Изделие изготовлено из ПВХ с покрытием из плёнки. В виду установки стенда в помещениях ДОУ, возможна цветная печать с различными мультипликационными персонажами. Наличие карманов для сменной информации формата А</w:t>
      </w:r>
      <w:r w:rsidR="0032124B">
        <w:rPr>
          <w:sz w:val="24"/>
          <w:szCs w:val="24"/>
        </w:rPr>
        <w:t>4</w:t>
      </w:r>
      <w:r w:rsidRPr="00D622CD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32124B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 xml:space="preserve"> пластиковы</w:t>
            </w:r>
            <w:r w:rsidR="0032124B">
              <w:rPr>
                <w:sz w:val="24"/>
                <w:szCs w:val="24"/>
              </w:rPr>
              <w:t>х</w:t>
            </w:r>
            <w:r w:rsidR="00615214">
              <w:rPr>
                <w:sz w:val="24"/>
                <w:szCs w:val="24"/>
              </w:rPr>
              <w:t xml:space="preserve"> карман</w:t>
            </w:r>
            <w:r w:rsidR="0032124B">
              <w:rPr>
                <w:sz w:val="24"/>
                <w:szCs w:val="24"/>
              </w:rPr>
              <w:t>а</w:t>
            </w:r>
            <w:r w:rsidR="00615214">
              <w:rPr>
                <w:sz w:val="24"/>
                <w:szCs w:val="24"/>
              </w:rPr>
              <w:t xml:space="preserve"> для информации формата А</w:t>
            </w:r>
            <w:r w:rsidR="0032124B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32124B">
              <w:rPr>
                <w:sz w:val="24"/>
                <w:szCs w:val="24"/>
              </w:rPr>
              <w:t>1140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32124B">
              <w:rPr>
                <w:sz w:val="24"/>
                <w:szCs w:val="24"/>
              </w:rPr>
              <w:t>955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32124B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32124B">
              <w:rPr>
                <w:sz w:val="24"/>
                <w:szCs w:val="24"/>
              </w:rPr>
              <w:t>297</w:t>
            </w:r>
            <w:r w:rsidR="002B0806">
              <w:rPr>
                <w:sz w:val="24"/>
                <w:szCs w:val="24"/>
              </w:rPr>
              <w:t xml:space="preserve">мм, ширина не менее </w:t>
            </w:r>
            <w:r w:rsidR="0032124B">
              <w:rPr>
                <w:sz w:val="24"/>
                <w:szCs w:val="24"/>
              </w:rPr>
              <w:t>210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E6E6F"/>
    <w:rsid w:val="00227BC2"/>
    <w:rsid w:val="00287713"/>
    <w:rsid w:val="002B0806"/>
    <w:rsid w:val="0032124B"/>
    <w:rsid w:val="00356C45"/>
    <w:rsid w:val="003C517B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BD5C47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4E110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2018-04-18T07:09:00Z</dcterms:created>
  <dcterms:modified xsi:type="dcterms:W3CDTF">2018-04-18T07:09:00Z</dcterms:modified>
</cp:coreProperties>
</file>