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5D" w:rsidRDefault="00231862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Верти</w:t>
      </w:r>
      <w:r w:rsidR="0089425D">
        <w:rPr>
          <w:b/>
          <w:sz w:val="28"/>
          <w:szCs w:val="28"/>
        </w:rPr>
        <w:t>кальный электрический подъёмник</w:t>
      </w:r>
    </w:p>
    <w:p w:rsidR="00305F2A" w:rsidRDefault="00231862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</w:t>
      </w:r>
      <w:r w:rsidR="00C7253C">
        <w:rPr>
          <w:b/>
          <w:sz w:val="28"/>
          <w:szCs w:val="28"/>
        </w:rPr>
        <w:t xml:space="preserve">я </w:t>
      </w:r>
      <w:r w:rsidR="0089425D">
        <w:rPr>
          <w:b/>
          <w:sz w:val="28"/>
          <w:szCs w:val="28"/>
        </w:rPr>
        <w:t>МГН с откидной платформой</w:t>
      </w:r>
      <w:r w:rsidR="00385778">
        <w:rPr>
          <w:b/>
          <w:sz w:val="28"/>
          <w:szCs w:val="28"/>
        </w:rPr>
        <w:t xml:space="preserve"> на 2 остановки</w:t>
      </w:r>
    </w:p>
    <w:p w:rsidR="00CA4D53" w:rsidRDefault="00CA4D53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ПВт-1ШР</w:t>
      </w:r>
    </w:p>
    <w:p w:rsidR="00255709" w:rsidRDefault="00255709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Изделие № 96000</w:t>
      </w:r>
    </w:p>
    <w:p w:rsidR="003965B1" w:rsidRDefault="001704FD" w:rsidP="005F0E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24075" cy="3732459"/>
            <wp:effectExtent l="0" t="0" r="0" b="1905"/>
            <wp:docPr id="2" name="Рисунок 2" descr="Z:\о_Илья Венков\50060.00.00.000 СБ Подъём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_Илья Венков\50060.00.00.000 СБ Подъёмни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44" cy="373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97" w:rsidRPr="001E466C" w:rsidRDefault="00073997" w:rsidP="001E466C">
      <w:pPr>
        <w:pStyle w:val="a5"/>
        <w:numPr>
          <w:ilvl w:val="0"/>
          <w:numId w:val="6"/>
        </w:numPr>
        <w:rPr>
          <w:b/>
        </w:rPr>
      </w:pPr>
      <w:r w:rsidRPr="001E466C">
        <w:rPr>
          <w:b/>
        </w:rPr>
        <w:t xml:space="preserve">Назначение: </w:t>
      </w:r>
    </w:p>
    <w:p w:rsidR="004827CB" w:rsidRDefault="001E466C">
      <w:r>
        <w:t xml:space="preserve">1.1 </w:t>
      </w:r>
      <w:r w:rsidR="004827CB">
        <w:t>Подъёмник предназначен для вертикального перемещения маломобильных групп населения общей массой не более 2</w:t>
      </w:r>
      <w:r w:rsidR="001D2FB7">
        <w:t>0</w:t>
      </w:r>
      <w:r w:rsidR="004827CB">
        <w:t>0 кг.</w:t>
      </w:r>
      <w:r w:rsidR="002D773C">
        <w:t xml:space="preserve"> При помощи сопровождающего</w:t>
      </w:r>
      <w:r w:rsidR="00760A80">
        <w:t>.</w:t>
      </w:r>
    </w:p>
    <w:p w:rsidR="004827CB" w:rsidRDefault="001E466C">
      <w:r>
        <w:t xml:space="preserve">1.2 </w:t>
      </w:r>
      <w:r w:rsidR="004827CB">
        <w:t>Эксплуатация подъёмника осуществляется как на открытом воздухе</w:t>
      </w:r>
      <w:r w:rsidR="008A2877">
        <w:t>,</w:t>
      </w:r>
      <w:r w:rsidR="004827CB">
        <w:t xml:space="preserve"> так и в закрытых помещениях.</w:t>
      </w:r>
    </w:p>
    <w:p w:rsidR="00073997" w:rsidRDefault="00073997"/>
    <w:p w:rsidR="001E466C" w:rsidRDefault="001E466C" w:rsidP="001E466C">
      <w:pPr>
        <w:pStyle w:val="a5"/>
        <w:numPr>
          <w:ilvl w:val="0"/>
          <w:numId w:val="6"/>
        </w:numPr>
        <w:rPr>
          <w:b/>
        </w:rPr>
      </w:pPr>
      <w:r w:rsidRPr="001E466C">
        <w:rPr>
          <w:b/>
        </w:rPr>
        <w:t xml:space="preserve">Технические </w:t>
      </w:r>
      <w:r>
        <w:rPr>
          <w:b/>
        </w:rPr>
        <w:t>характеристики</w:t>
      </w:r>
    </w:p>
    <w:p w:rsidR="001E466C" w:rsidRDefault="001E466C" w:rsidP="001E466C">
      <w:pPr>
        <w:pStyle w:val="a5"/>
        <w:numPr>
          <w:ilvl w:val="1"/>
          <w:numId w:val="6"/>
        </w:numPr>
      </w:pPr>
      <w:r>
        <w:t>Питание подъёмника осуществляется от сети переменного  тока напряжением 220В и частотой 50Гц.</w:t>
      </w:r>
    </w:p>
    <w:p w:rsidR="001E466C" w:rsidRDefault="001E466C" w:rsidP="001E466C">
      <w:pPr>
        <w:pStyle w:val="a5"/>
        <w:numPr>
          <w:ilvl w:val="1"/>
          <w:numId w:val="6"/>
        </w:numPr>
      </w:pPr>
      <w:r>
        <w:t>Основные технические параметры приведены в таблице.</w:t>
      </w:r>
    </w:p>
    <w:p w:rsidR="00760A80" w:rsidRDefault="00760A80" w:rsidP="00760A80">
      <w:pPr>
        <w:pStyle w:val="a5"/>
        <w:ind w:left="644"/>
      </w:pPr>
    </w:p>
    <w:p w:rsidR="00760A80" w:rsidRDefault="00760A80" w:rsidP="00760A80">
      <w:pPr>
        <w:pStyle w:val="a5"/>
        <w:ind w:left="644"/>
      </w:pPr>
    </w:p>
    <w:tbl>
      <w:tblPr>
        <w:tblStyle w:val="a9"/>
        <w:tblW w:w="0" w:type="auto"/>
        <w:tblInd w:w="644" w:type="dxa"/>
        <w:tblLook w:val="04A0" w:firstRow="1" w:lastRow="0" w:firstColumn="1" w:lastColumn="0" w:noHBand="0" w:noVBand="1"/>
      </w:tblPr>
      <w:tblGrid>
        <w:gridCol w:w="2035"/>
        <w:gridCol w:w="6892"/>
      </w:tblGrid>
      <w:tr w:rsidR="001E466C" w:rsidTr="001D2FB7">
        <w:tc>
          <w:tcPr>
            <w:tcW w:w="598" w:type="dxa"/>
          </w:tcPr>
          <w:p w:rsidR="001E466C" w:rsidRPr="001E466C" w:rsidRDefault="001E466C" w:rsidP="001E466C">
            <w:pPr>
              <w:pStyle w:val="a5"/>
              <w:ind w:left="0"/>
              <w:jc w:val="center"/>
              <w:rPr>
                <w:b/>
              </w:rPr>
            </w:pPr>
            <w:r w:rsidRPr="001E466C">
              <w:rPr>
                <w:b/>
              </w:rPr>
              <w:t>Наименование параметра</w:t>
            </w:r>
          </w:p>
        </w:tc>
        <w:tc>
          <w:tcPr>
            <w:tcW w:w="8329" w:type="dxa"/>
          </w:tcPr>
          <w:p w:rsidR="001E466C" w:rsidRPr="001E466C" w:rsidRDefault="001E466C" w:rsidP="001E466C">
            <w:pPr>
              <w:pStyle w:val="a5"/>
              <w:ind w:left="0"/>
              <w:jc w:val="center"/>
              <w:rPr>
                <w:b/>
              </w:rPr>
            </w:pPr>
            <w:r w:rsidRPr="001E466C">
              <w:rPr>
                <w:b/>
              </w:rPr>
              <w:t>Значение</w:t>
            </w:r>
          </w:p>
        </w:tc>
      </w:tr>
      <w:tr w:rsidR="001E466C" w:rsidTr="001D2FB7">
        <w:tc>
          <w:tcPr>
            <w:tcW w:w="598" w:type="dxa"/>
          </w:tcPr>
          <w:p w:rsidR="001E466C" w:rsidRDefault="001E466C" w:rsidP="001E466C">
            <w:pPr>
              <w:pStyle w:val="a5"/>
              <w:ind w:left="0"/>
            </w:pPr>
            <w:r>
              <w:t>Грузоподъёмность, кг</w:t>
            </w:r>
          </w:p>
        </w:tc>
        <w:tc>
          <w:tcPr>
            <w:tcW w:w="8329" w:type="dxa"/>
          </w:tcPr>
          <w:p w:rsidR="001E466C" w:rsidRDefault="001D2FB7" w:rsidP="0089425D">
            <w:pPr>
              <w:pStyle w:val="a5"/>
              <w:ind w:left="0"/>
            </w:pPr>
            <w:r>
              <w:t>200</w:t>
            </w:r>
            <w:r w:rsidR="0089425D">
              <w:t xml:space="preserve"> </w:t>
            </w:r>
          </w:p>
        </w:tc>
      </w:tr>
      <w:tr w:rsidR="001E466C" w:rsidTr="001D2FB7">
        <w:tc>
          <w:tcPr>
            <w:tcW w:w="598" w:type="dxa"/>
          </w:tcPr>
          <w:p w:rsidR="001E466C" w:rsidRDefault="001E466C" w:rsidP="001E466C">
            <w:pPr>
              <w:pStyle w:val="a5"/>
              <w:ind w:left="0"/>
            </w:pPr>
            <w:r>
              <w:t xml:space="preserve">Высота подъёма </w:t>
            </w:r>
            <w:r>
              <w:lastRenderedPageBreak/>
              <w:t>максимальная, м</w:t>
            </w:r>
          </w:p>
        </w:tc>
        <w:tc>
          <w:tcPr>
            <w:tcW w:w="8329" w:type="dxa"/>
          </w:tcPr>
          <w:p w:rsidR="001D2FB7" w:rsidRDefault="00A933FD" w:rsidP="0089425D">
            <w:pPr>
              <w:pStyle w:val="a5"/>
              <w:ind w:left="0"/>
            </w:pPr>
            <w:r>
              <w:lastRenderedPageBreak/>
              <w:t>2,0</w:t>
            </w:r>
            <w:r w:rsidR="0089425D">
              <w:t xml:space="preserve"> </w:t>
            </w:r>
          </w:p>
        </w:tc>
      </w:tr>
      <w:tr w:rsidR="001E466C" w:rsidTr="001D2FB7">
        <w:tc>
          <w:tcPr>
            <w:tcW w:w="598" w:type="dxa"/>
          </w:tcPr>
          <w:p w:rsidR="001E466C" w:rsidRDefault="00AE17CD" w:rsidP="001E466C">
            <w:pPr>
              <w:pStyle w:val="a5"/>
              <w:ind w:left="0"/>
            </w:pPr>
            <w:r>
              <w:t>Высота подъёма минимальная, м</w:t>
            </w:r>
          </w:p>
        </w:tc>
        <w:tc>
          <w:tcPr>
            <w:tcW w:w="8329" w:type="dxa"/>
          </w:tcPr>
          <w:p w:rsidR="001E466C" w:rsidRDefault="0089425D" w:rsidP="0089425D">
            <w:pPr>
              <w:pStyle w:val="a5"/>
              <w:ind w:left="0"/>
            </w:pPr>
            <w:r>
              <w:t xml:space="preserve">от 0,06 </w:t>
            </w:r>
          </w:p>
        </w:tc>
      </w:tr>
      <w:tr w:rsidR="001E466C" w:rsidTr="001D2FB7">
        <w:tc>
          <w:tcPr>
            <w:tcW w:w="598" w:type="dxa"/>
          </w:tcPr>
          <w:p w:rsidR="001E466C" w:rsidRDefault="00AE17CD" w:rsidP="001E466C">
            <w:pPr>
              <w:pStyle w:val="a5"/>
              <w:ind w:left="0"/>
            </w:pPr>
            <w:r>
              <w:t>Скорость подъёма, не более, м/мин</w:t>
            </w:r>
          </w:p>
        </w:tc>
        <w:tc>
          <w:tcPr>
            <w:tcW w:w="8329" w:type="dxa"/>
          </w:tcPr>
          <w:p w:rsidR="001E466C" w:rsidRDefault="0089425D" w:rsidP="001E466C">
            <w:pPr>
              <w:pStyle w:val="a5"/>
              <w:ind w:left="0"/>
            </w:pPr>
            <w:r>
              <w:t xml:space="preserve">8,0- </w:t>
            </w:r>
            <w:r w:rsidR="00AE17CD">
              <w:t>9,00</w:t>
            </w:r>
          </w:p>
        </w:tc>
      </w:tr>
      <w:tr w:rsidR="001E466C" w:rsidTr="001D2FB7">
        <w:tc>
          <w:tcPr>
            <w:tcW w:w="598" w:type="dxa"/>
          </w:tcPr>
          <w:p w:rsidR="001E466C" w:rsidRDefault="00AE17CD" w:rsidP="001E466C">
            <w:pPr>
              <w:pStyle w:val="a5"/>
              <w:ind w:left="0"/>
            </w:pPr>
            <w:r>
              <w:t>Габаритные размеры площадки, мм</w:t>
            </w:r>
          </w:p>
        </w:tc>
        <w:tc>
          <w:tcPr>
            <w:tcW w:w="8329" w:type="dxa"/>
          </w:tcPr>
          <w:p w:rsidR="001E466C" w:rsidRDefault="00462C2F" w:rsidP="00462C2F">
            <w:pPr>
              <w:pStyle w:val="a5"/>
              <w:ind w:left="0"/>
            </w:pPr>
            <w:r>
              <w:t xml:space="preserve">в виду ограничения места установки подъёмника размеры </w:t>
            </w:r>
            <w:r w:rsidR="0089425D">
              <w:t xml:space="preserve">не менее </w:t>
            </w:r>
            <w:r w:rsidR="00A01E86">
              <w:t>960х11</w:t>
            </w:r>
            <w:r w:rsidR="00AE17CD">
              <w:t>40</w:t>
            </w:r>
          </w:p>
        </w:tc>
      </w:tr>
      <w:tr w:rsidR="0089425D" w:rsidTr="001D2FB7">
        <w:tc>
          <w:tcPr>
            <w:tcW w:w="598" w:type="dxa"/>
          </w:tcPr>
          <w:p w:rsidR="0089425D" w:rsidRDefault="0089425D" w:rsidP="001E466C">
            <w:pPr>
              <w:pStyle w:val="a5"/>
              <w:ind w:left="0"/>
            </w:pPr>
            <w:r>
              <w:t>Габариты в сложенном состоянии</w:t>
            </w:r>
          </w:p>
        </w:tc>
        <w:tc>
          <w:tcPr>
            <w:tcW w:w="8329" w:type="dxa"/>
          </w:tcPr>
          <w:p w:rsidR="0089425D" w:rsidRDefault="00462C2F" w:rsidP="001E466C">
            <w:pPr>
              <w:pStyle w:val="a5"/>
              <w:ind w:left="0"/>
            </w:pPr>
            <w:r>
              <w:t xml:space="preserve">в виду ограничения места установки подъёмника размеры </w:t>
            </w:r>
            <w:r w:rsidR="0089425D">
              <w:t>не менее</w:t>
            </w:r>
            <w:r w:rsidR="00A01E86">
              <w:t xml:space="preserve"> 3000х113</w:t>
            </w:r>
            <w:r w:rsidR="001F7F50">
              <w:t>0х250</w:t>
            </w:r>
          </w:p>
        </w:tc>
      </w:tr>
      <w:tr w:rsidR="001E466C" w:rsidTr="001D2FB7">
        <w:tc>
          <w:tcPr>
            <w:tcW w:w="598" w:type="dxa"/>
          </w:tcPr>
          <w:p w:rsidR="001E466C" w:rsidRDefault="00AE17CD" w:rsidP="001E466C">
            <w:pPr>
              <w:pStyle w:val="a5"/>
              <w:ind w:left="0"/>
            </w:pPr>
            <w:r>
              <w:t xml:space="preserve">Тип используемого двигателя </w:t>
            </w:r>
          </w:p>
        </w:tc>
        <w:tc>
          <w:tcPr>
            <w:tcW w:w="8329" w:type="dxa"/>
          </w:tcPr>
          <w:p w:rsidR="001E466C" w:rsidRDefault="0089425D" w:rsidP="001E466C">
            <w:pPr>
              <w:pStyle w:val="a5"/>
              <w:ind w:left="0"/>
            </w:pPr>
            <w:r>
              <w:t>э</w:t>
            </w:r>
            <w:r w:rsidR="00AE17CD">
              <w:t>лектрический канатный тяговый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Количество двигателей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>не менее 2х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Тип установки двигателя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>в корпусе подъемника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385778">
            <w:r>
              <w:t>Жесткая синхронизация несущих двигателей</w:t>
            </w:r>
          </w:p>
          <w:p w:rsidR="001F7F50" w:rsidRDefault="001F7F50" w:rsidP="001E466C">
            <w:pPr>
              <w:pStyle w:val="a5"/>
              <w:ind w:left="0"/>
            </w:pP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proofErr w:type="gramStart"/>
            <w:r>
              <w:t>Наличие ,</w:t>
            </w:r>
            <w:proofErr w:type="gramEnd"/>
            <w:r>
              <w:t xml:space="preserve"> вал диаметром не менее 12 мм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Диаметр используемого троса, мм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>Не менее 3,00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Номинальное рабочее напряжение, В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>220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385778">
            <w:r>
              <w:t>Защита двигателей от перегрузок</w:t>
            </w:r>
          </w:p>
          <w:p w:rsidR="001F7F50" w:rsidRDefault="001F7F50" w:rsidP="004B093A">
            <w:pPr>
              <w:pStyle w:val="a5"/>
              <w:ind w:left="0"/>
            </w:pP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>Наличие, на каждый двигатель отдельный блок защиты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Обеспечение защиты моторного отсека Степень защиты от пыли и воды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r>
              <w:t xml:space="preserve">не ниже </w:t>
            </w:r>
            <w:r>
              <w:rPr>
                <w:lang w:val="en-US"/>
              </w:rPr>
              <w:t>IP 54</w:t>
            </w:r>
            <w:r>
              <w:t xml:space="preserve">, 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Обеспечение доступа в моторный отсек</w:t>
            </w:r>
          </w:p>
        </w:tc>
        <w:tc>
          <w:tcPr>
            <w:tcW w:w="8329" w:type="dxa"/>
          </w:tcPr>
          <w:p w:rsidR="001F7F50" w:rsidRPr="00385778" w:rsidRDefault="001F7F50" w:rsidP="001E466C">
            <w:pPr>
              <w:pStyle w:val="a5"/>
              <w:ind w:left="0"/>
            </w:pPr>
            <w:r>
              <w:t xml:space="preserve">винтовое соединение </w:t>
            </w:r>
            <w:proofErr w:type="gramStart"/>
            <w:r>
              <w:t>с  уплотнительным</w:t>
            </w:r>
            <w:proofErr w:type="gramEnd"/>
            <w:r>
              <w:t xml:space="preserve"> жгутом диаметром не менее 4 мм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Настройка остановок платформы</w:t>
            </w:r>
          </w:p>
        </w:tc>
        <w:tc>
          <w:tcPr>
            <w:tcW w:w="8329" w:type="dxa"/>
          </w:tcPr>
          <w:p w:rsidR="001F7F50" w:rsidRDefault="001F7F50" w:rsidP="001E466C">
            <w:pPr>
              <w:pStyle w:val="a5"/>
              <w:ind w:left="0"/>
            </w:pPr>
            <w:proofErr w:type="gramStart"/>
            <w:r>
              <w:t>при помощи концевых выключателей</w:t>
            </w:r>
            <w:proofErr w:type="gramEnd"/>
            <w:r>
              <w:t xml:space="preserve"> расположенных внутри моторного отсека, точность регулировки точек остановки платформы не более 5 мм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Моторный отсек</w:t>
            </w:r>
          </w:p>
        </w:tc>
        <w:tc>
          <w:tcPr>
            <w:tcW w:w="8329" w:type="dxa"/>
          </w:tcPr>
          <w:p w:rsidR="001F7F50" w:rsidRDefault="001F7F50" w:rsidP="00385778">
            <w:pPr>
              <w:pStyle w:val="a5"/>
              <w:ind w:left="0"/>
            </w:pPr>
            <w:r>
              <w:t xml:space="preserve">Моторный отсек изготовлен промышленным способом, выполнен из стали не ниже Ст3, не имеют видимых неровностей от использования ручного инструмента при резке, отклонения на изгиб не более 1 мм. В виду ограничения места установки подъемника </w:t>
            </w:r>
            <w:proofErr w:type="gramStart"/>
            <w:r>
              <w:t>габаритный  размер</w:t>
            </w:r>
            <w:proofErr w:type="gramEnd"/>
            <w:r>
              <w:t xml:space="preserve"> отсека не более 1130х150х200. Для обеспечения плавности съезда/заезда моторный отсек имеет выступ размером не менее 928х43. Для обеспечения антивандального исполнения подъемника все элементы настройки, а </w:t>
            </w:r>
            <w:proofErr w:type="gramStart"/>
            <w:r>
              <w:t>так же</w:t>
            </w:r>
            <w:proofErr w:type="gramEnd"/>
            <w:r>
              <w:t xml:space="preserve"> концевые выключатели верхней и нижней точки остановки должны быть скрыты внутри моторного отсека.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lastRenderedPageBreak/>
              <w:t>Направляющие для движения платформы</w:t>
            </w:r>
          </w:p>
        </w:tc>
        <w:tc>
          <w:tcPr>
            <w:tcW w:w="8329" w:type="dxa"/>
          </w:tcPr>
          <w:p w:rsidR="001F7F50" w:rsidRDefault="001F7F50" w:rsidP="00075FB9">
            <w:pPr>
              <w:pStyle w:val="a5"/>
              <w:ind w:left="0"/>
            </w:pPr>
            <w:proofErr w:type="gramStart"/>
            <w:r>
              <w:t>Направляющие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мм, размер направляющей в сечении не менее 3000х50х50мм. Каждая направляющая имеет не менее 2х кронштейнов для крепления к вертикальной стене. Каждая направляющая имеет съемный опорный пятак размером не менее 150мм. Кронштейны направляющих изготовлены из стали толщиной не менее 5 мм и не имеют видимых неровностей от использования ручного режущего инструмента.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 xml:space="preserve">Подвижная платформа </w:t>
            </w:r>
          </w:p>
        </w:tc>
        <w:tc>
          <w:tcPr>
            <w:tcW w:w="8329" w:type="dxa"/>
          </w:tcPr>
          <w:p w:rsidR="001F7F50" w:rsidRDefault="001F7F50" w:rsidP="00FD260D">
            <w:pPr>
              <w:pStyle w:val="a5"/>
              <w:ind w:left="0"/>
            </w:pPr>
            <w:r>
              <w:t xml:space="preserve">Подвижная платформа изготовлена промышленным способом, выполнены из стали не ниже Ст3, не имеет видимых неровностей от использования ручного инструмента при резке, отклонения на изгиб не более 1 мм. В виду обеспечения безопасности платформа имеет </w:t>
            </w:r>
            <w:proofErr w:type="gramStart"/>
            <w:r>
              <w:t>не менее 4-х поперечных перемычек</w:t>
            </w:r>
            <w:proofErr w:type="gramEnd"/>
            <w:r>
              <w:t xml:space="preserve"> изготовленных из трубы сечением не менее 40х40 мм. </w:t>
            </w:r>
            <w:proofErr w:type="gramStart"/>
            <w:r>
              <w:t>Каждая перемычка</w:t>
            </w:r>
            <w:proofErr w:type="gramEnd"/>
            <w:r>
              <w:t xml:space="preserve"> передающая нагрузку от полезного груза на вертикальные направляющие имеет усилительные накладки с каждой стороны толщиной не менее 5 мм каждая. Для обеспечения заезда инвалидной коляски в</w:t>
            </w:r>
            <w:r w:rsidR="00A01E86">
              <w:t>нутренний размер не менее 960х11</w:t>
            </w:r>
            <w:r>
              <w:t xml:space="preserve">40. В виду ограничения места установки </w:t>
            </w:r>
            <w:proofErr w:type="gramStart"/>
            <w:r>
              <w:t>подъёмника  внешний</w:t>
            </w:r>
            <w:proofErr w:type="gramEnd"/>
            <w:r>
              <w:t xml:space="preserve"> габаритный размер </w:t>
            </w:r>
            <w:r w:rsidR="00A01E86">
              <w:t>площадки должен быть не более 11</w:t>
            </w:r>
            <w:r>
              <w:t>33х981мм в раз</w:t>
            </w:r>
            <w:r w:rsidR="00A01E86">
              <w:t>ложенном состоянии и не менее 11</w:t>
            </w:r>
            <w:r>
              <w:t>33х</w:t>
            </w:r>
            <w:bookmarkStart w:id="0" w:name="_GoBack"/>
            <w:r>
              <w:t>250</w:t>
            </w:r>
            <w:bookmarkEnd w:id="0"/>
            <w:r>
              <w:t xml:space="preserve"> в сложенном состоянии. Площадка имеет 2 кронштейна замкового типа для фиксации в закрытом положении площадки в верхней точке.  Площадка имеет 2 кронштейна для удерживания ограждения от складывания в разложенном виде. Поверхность платформы изготовлена из стального листа толщиной не менее 2 мм.  Для обеспечения противоскользящих свойств несущая поверхность платформы имеет отверстия с габаритными размерами каждого не менее 36х5 мм. Для обеспечения заезда инвалидной коляски в нижней точке </w:t>
            </w:r>
            <w:proofErr w:type="gramStart"/>
            <w:r>
              <w:t>остановки,  платформа</w:t>
            </w:r>
            <w:proofErr w:type="gramEnd"/>
            <w:r>
              <w:t xml:space="preserve"> имеет скос обеспечивающий перепад высоты не более 2х мм. Скос закреплён жестко и не имеет вращающихся элементов.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075FB9">
            <w:pPr>
              <w:pStyle w:val="a5"/>
              <w:ind w:left="0"/>
            </w:pPr>
            <w:r>
              <w:t xml:space="preserve">Ограждение </w:t>
            </w:r>
            <w:proofErr w:type="gramStart"/>
            <w:r>
              <w:t>подвижной  площадки</w:t>
            </w:r>
            <w:proofErr w:type="gramEnd"/>
          </w:p>
        </w:tc>
        <w:tc>
          <w:tcPr>
            <w:tcW w:w="8329" w:type="dxa"/>
          </w:tcPr>
          <w:p w:rsidR="001F7F50" w:rsidRDefault="001F7F50" w:rsidP="00E554D9">
            <w:pPr>
              <w:pStyle w:val="a5"/>
              <w:ind w:left="0"/>
            </w:pPr>
            <w:proofErr w:type="gramStart"/>
            <w:r>
              <w:t>Направляющие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ограждение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>
              <w:t>травмобезопасности</w:t>
            </w:r>
            <w:proofErr w:type="spellEnd"/>
            <w:r>
              <w:t xml:space="preserve"> при использовании подъёмника все ограждения в верхней части имеет скругления с радиусом не менее 75 мм. Все торцевые видимые элементы трубы заглушены и окрашены в цвет ограждения.  Для обеспечения </w:t>
            </w:r>
            <w:proofErr w:type="spellStart"/>
            <w:r>
              <w:t>антивандальности</w:t>
            </w:r>
            <w:proofErr w:type="spellEnd"/>
            <w:r>
              <w:t xml:space="preserve"> ограждения имеют </w:t>
            </w:r>
            <w:proofErr w:type="gramStart"/>
            <w:r>
              <w:t>подвижные несъемные петли</w:t>
            </w:r>
            <w:proofErr w:type="gramEnd"/>
            <w:r>
              <w:t xml:space="preserve"> обеспечивающие его складывание в вертикальной плоскости. </w:t>
            </w:r>
          </w:p>
          <w:p w:rsidR="001F7F50" w:rsidRDefault="001F7F50" w:rsidP="002916A0">
            <w:pPr>
              <w:pStyle w:val="a5"/>
              <w:ind w:left="0"/>
            </w:pPr>
            <w:r>
              <w:t xml:space="preserve">Для обеспечения контрастности подъемника в сложенном или разложенном положении ограждение окрашено в желтый цвет с яркостью не менее </w:t>
            </w:r>
            <w:r>
              <w:rPr>
                <w:lang w:val="en-US"/>
              </w:rPr>
              <w:t>RAL</w:t>
            </w:r>
            <w:r w:rsidRPr="00E554D9">
              <w:t xml:space="preserve"> 1021. </w:t>
            </w:r>
            <w:r>
              <w:t xml:space="preserve">Для обеспечения безопасности при движении платформы ограждение имеет 2 вращающихся поручня в </w:t>
            </w:r>
            <w:r>
              <w:lastRenderedPageBreak/>
              <w:t xml:space="preserve">вертикальной плоскости, каждый из которых </w:t>
            </w:r>
            <w:proofErr w:type="gramStart"/>
            <w:r>
              <w:t>имеет  магнитный</w:t>
            </w:r>
            <w:proofErr w:type="gramEnd"/>
            <w:r>
              <w:t xml:space="preserve"> фиксатор для удержания в вертикальном и опорные кронштейны для удержания в горизонтальном положении.   Фиксатор-</w:t>
            </w:r>
            <w:proofErr w:type="gramStart"/>
            <w:r>
              <w:t>магнит  обеспечивает</w:t>
            </w:r>
            <w:proofErr w:type="gramEnd"/>
            <w:r>
              <w:t xml:space="preserve"> удержание поручня, при приложении консольной нагрузки на удалении 500 мм от точки вращения, силой не менее 30 Ньютонов.</w:t>
            </w:r>
          </w:p>
          <w:p w:rsidR="001F7F50" w:rsidRDefault="001F7F50" w:rsidP="003107C5">
            <w:pPr>
              <w:pStyle w:val="a5"/>
              <w:ind w:left="0"/>
            </w:pPr>
            <w:r>
              <w:t xml:space="preserve">Кронштейн удержания поручня в горизонтальном положении, при приложении консольной нагрузки в 300 Н на удалении 500 мм от оси вращения </w:t>
            </w:r>
            <w:proofErr w:type="gramStart"/>
            <w:r>
              <w:t>обеспечивает  отклонение</w:t>
            </w:r>
            <w:proofErr w:type="gramEnd"/>
            <w:r>
              <w:t xml:space="preserve"> от горизонта на угол не более 3гр. Для обеспечения безопасности при движении платформы в сложенном состоянии, ограждение в </w:t>
            </w:r>
            <w:proofErr w:type="gramStart"/>
            <w:r>
              <w:t>сложенном  положении</w:t>
            </w:r>
            <w:proofErr w:type="gramEnd"/>
            <w:r>
              <w:t>, при вертикальной установке несущей платформы, фиксируется посредством  2х или более магнитных фиксаторов.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lastRenderedPageBreak/>
              <w:t xml:space="preserve">Ограждение </w:t>
            </w:r>
            <w:proofErr w:type="gramStart"/>
            <w:r>
              <w:t>неподвижной  площадки</w:t>
            </w:r>
            <w:proofErr w:type="gramEnd"/>
          </w:p>
        </w:tc>
        <w:tc>
          <w:tcPr>
            <w:tcW w:w="8329" w:type="dxa"/>
          </w:tcPr>
          <w:p w:rsidR="001F7F50" w:rsidRDefault="001F7F50" w:rsidP="007149A6">
            <w:pPr>
              <w:pStyle w:val="a5"/>
              <w:ind w:left="0"/>
            </w:pPr>
            <w:proofErr w:type="gramStart"/>
            <w:r>
              <w:t>Поручни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(ГОСТ Р 51261-</w:t>
            </w:r>
            <w:proofErr w:type="gramStart"/>
            <w:r>
              <w:t>99)ограждение</w:t>
            </w:r>
            <w:proofErr w:type="gramEnd"/>
            <w:r>
              <w:t xml:space="preserve">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>
              <w:t>антивандальности</w:t>
            </w:r>
            <w:proofErr w:type="spellEnd"/>
            <w:r>
              <w:t xml:space="preserve"> ограждения имеют подвижные несъемные петли, обеспечивающие его складывание в вертикальной плоскости. </w:t>
            </w:r>
          </w:p>
          <w:p w:rsidR="001F7F50" w:rsidRDefault="001F7F50" w:rsidP="007149A6">
            <w:pPr>
              <w:pStyle w:val="a5"/>
              <w:ind w:left="0"/>
            </w:pPr>
            <w:r>
              <w:t xml:space="preserve">Для обеспечения контрастности ограждение окрашено в желтый цвет с яркостью не менее </w:t>
            </w:r>
            <w:r>
              <w:rPr>
                <w:lang w:val="en-US"/>
              </w:rPr>
              <w:t>RAL</w:t>
            </w:r>
            <w:r w:rsidRPr="00E554D9">
              <w:t xml:space="preserve"> 1021. </w:t>
            </w:r>
            <w:r>
              <w:t xml:space="preserve">Для обеспечения безопасности при движении платформы ограждение имеет 2 вращающихся поручня в горизонтальной плоскости, каждый из которых </w:t>
            </w:r>
            <w:proofErr w:type="gramStart"/>
            <w:r>
              <w:t>имеет  магнитный</w:t>
            </w:r>
            <w:proofErr w:type="gramEnd"/>
            <w:r>
              <w:t xml:space="preserve"> фиксатор для удержания в вертикальном и опорные кронштейны для удержания в горизонтальном положении.   Фиксатор-</w:t>
            </w:r>
            <w:proofErr w:type="gramStart"/>
            <w:r>
              <w:t>магнит  обеспечивает</w:t>
            </w:r>
            <w:proofErr w:type="gramEnd"/>
            <w:r>
              <w:t xml:space="preserve"> удержание поручня, при приложении консольной нагрузки на удалении 500 мм от точки вращения, силой не менее 30 Ньютонов.</w:t>
            </w:r>
          </w:p>
          <w:p w:rsidR="001F7F50" w:rsidRPr="00E554D9" w:rsidRDefault="001F7F50" w:rsidP="003E687A">
            <w:pPr>
              <w:pStyle w:val="a5"/>
              <w:ind w:left="0"/>
            </w:pPr>
            <w:r>
              <w:t xml:space="preserve">Кронштейн удержания поручня в горизонтальном положении, при приложении консольной нагрузки в 300 Н на удалении 500 мм от оси вращения </w:t>
            </w:r>
            <w:proofErr w:type="gramStart"/>
            <w:r>
              <w:t>обеспечивает  отклонение</w:t>
            </w:r>
            <w:proofErr w:type="gramEnd"/>
            <w:r>
              <w:t xml:space="preserve"> от горизонта на угол не более 3гр.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E23741">
            <w:pPr>
              <w:pStyle w:val="a5"/>
              <w:ind w:left="0"/>
            </w:pPr>
            <w:r>
              <w:t>Система крепления подъемника к вертикальной поверхности</w:t>
            </w:r>
          </w:p>
        </w:tc>
        <w:tc>
          <w:tcPr>
            <w:tcW w:w="8329" w:type="dxa"/>
          </w:tcPr>
          <w:p w:rsidR="001F7F50" w:rsidRDefault="001F7F50" w:rsidP="007149A6">
            <w:pPr>
              <w:pStyle w:val="a5"/>
              <w:ind w:left="0"/>
            </w:pPr>
            <w:r>
              <w:t xml:space="preserve">Для обеспечения простоты монтажа подъемник оборудован универсальной системой кронштейнов. Система обеспечивает крепление конструкции без применения сварочных работ.  Состав системы крепления телескопические кронштейны – не менее 4 х </w:t>
            </w:r>
            <w:proofErr w:type="spellStart"/>
            <w:r>
              <w:t>шт</w:t>
            </w:r>
            <w:proofErr w:type="spellEnd"/>
            <w:r>
              <w:t xml:space="preserve">, съёмные опорные пятаки- не менее 2х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proofErr w:type="spellStart"/>
            <w:r>
              <w:t>штатаные</w:t>
            </w:r>
            <w:proofErr w:type="spellEnd"/>
            <w:r>
              <w:t xml:space="preserve"> кронштейны крепления моторного отсека- не менее 2 х шт.  Все элементы креплений изготовлены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Пульт управления платформой с нижней точки подхода.</w:t>
            </w:r>
          </w:p>
        </w:tc>
        <w:tc>
          <w:tcPr>
            <w:tcW w:w="8329" w:type="dxa"/>
          </w:tcPr>
          <w:p w:rsidR="001F7F50" w:rsidRDefault="001F7F50" w:rsidP="00E459BC">
            <w:pPr>
              <w:pStyle w:val="a5"/>
              <w:ind w:left="0"/>
            </w:pPr>
            <w:r>
              <w:t xml:space="preserve">Пуль состоит из </w:t>
            </w:r>
            <w:r w:rsidR="00E459BC">
              <w:t>корпуса</w:t>
            </w:r>
            <w:r>
              <w:t xml:space="preserve">.  </w:t>
            </w:r>
            <w:proofErr w:type="gramStart"/>
            <w:r>
              <w:t>Корпус  пульта</w:t>
            </w:r>
            <w:proofErr w:type="gramEnd"/>
            <w:r>
              <w:t xml:space="preserve"> изготовлен промышленным способом</w:t>
            </w:r>
            <w:r w:rsidR="00E459BC">
              <w:t>, выполнены из пластика</w:t>
            </w:r>
            <w:r>
              <w:t xml:space="preserve">. </w:t>
            </w:r>
            <w:r w:rsidR="00E459BC">
              <w:t xml:space="preserve">В целях удобности на корпусе </w:t>
            </w:r>
            <w:proofErr w:type="spellStart"/>
            <w:r w:rsidR="00E459BC">
              <w:t>подьемника</w:t>
            </w:r>
            <w:proofErr w:type="spellEnd"/>
            <w:r w:rsidR="00E459BC">
              <w:t xml:space="preserve"> установлен специальный кронштейн для фиксации пульта в не рабочем </w:t>
            </w:r>
            <w:proofErr w:type="spellStart"/>
            <w:proofErr w:type="gramStart"/>
            <w:r w:rsidR="00E459BC">
              <w:t>состоянии.Кнопки</w:t>
            </w:r>
            <w:proofErr w:type="spellEnd"/>
            <w:proofErr w:type="gramEnd"/>
            <w:r w:rsidR="00E459BC">
              <w:t xml:space="preserve"> </w:t>
            </w:r>
            <w:proofErr w:type="spellStart"/>
            <w:r w:rsidR="00E459BC">
              <w:t>подьем</w:t>
            </w:r>
            <w:r w:rsidR="0074244D">
              <w:t>ника</w:t>
            </w:r>
            <w:proofErr w:type="spellEnd"/>
            <w:r w:rsidR="0074244D">
              <w:t xml:space="preserve"> </w:t>
            </w:r>
            <w:proofErr w:type="spellStart"/>
            <w:r w:rsidR="0074244D">
              <w:t>изготовленны</w:t>
            </w:r>
            <w:proofErr w:type="spellEnd"/>
            <w:r w:rsidR="0074244D">
              <w:t xml:space="preserve"> из пластика в защитной резиновой </w:t>
            </w:r>
            <w:proofErr w:type="spellStart"/>
            <w:r w:rsidR="0074244D">
              <w:t>проставке</w:t>
            </w:r>
            <w:proofErr w:type="spellEnd"/>
            <w:r>
              <w:t xml:space="preserve">, при этом фиксация нажатия не предусмотрена.  Кнопка аварийной остановки имеет размер в диаметре не менее 35 мм и обеспечивает остановку двигателей вне зависимости от их активации посредством других </w:t>
            </w:r>
            <w:r>
              <w:lastRenderedPageBreak/>
              <w:t xml:space="preserve">пультов, а </w:t>
            </w:r>
            <w:proofErr w:type="gramStart"/>
            <w:r>
              <w:t>так же</w:t>
            </w:r>
            <w:proofErr w:type="gramEnd"/>
            <w:r>
              <w:t xml:space="preserve"> имеет фиксацию нажатого положения.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7F7C83">
            <w:pPr>
              <w:pStyle w:val="a5"/>
              <w:ind w:left="0"/>
            </w:pPr>
            <w:r>
              <w:lastRenderedPageBreak/>
              <w:t>Система электропитания</w:t>
            </w:r>
          </w:p>
        </w:tc>
        <w:tc>
          <w:tcPr>
            <w:tcW w:w="8329" w:type="dxa"/>
          </w:tcPr>
          <w:p w:rsidR="001F7F50" w:rsidRDefault="001F7F50" w:rsidP="0096072B">
            <w:pPr>
              <w:pStyle w:val="a5"/>
              <w:ind w:left="0"/>
            </w:pPr>
            <w:r>
              <w:t xml:space="preserve">Кабель для подключения к сети 220 </w:t>
            </w:r>
            <w:proofErr w:type="gramStart"/>
            <w:r>
              <w:t>в  н</w:t>
            </w:r>
            <w:proofErr w:type="gramEnd"/>
            <w:r>
              <w:t xml:space="preserve"> менее 3х1,5 , длина не менее 5 метров, Класс защиты от поражения электрическим током не выше 1</w:t>
            </w:r>
          </w:p>
        </w:tc>
      </w:tr>
      <w:tr w:rsidR="001F7F50" w:rsidTr="001D2FB7">
        <w:tc>
          <w:tcPr>
            <w:tcW w:w="598" w:type="dxa"/>
          </w:tcPr>
          <w:p w:rsidR="001F7F50" w:rsidRDefault="001F7F50" w:rsidP="001E466C">
            <w:pPr>
              <w:pStyle w:val="a5"/>
              <w:ind w:left="0"/>
            </w:pPr>
            <w:r>
              <w:t>Информационное обеспечение</w:t>
            </w:r>
          </w:p>
        </w:tc>
        <w:tc>
          <w:tcPr>
            <w:tcW w:w="8329" w:type="dxa"/>
          </w:tcPr>
          <w:p w:rsidR="001F7F50" w:rsidRDefault="001F7F50" w:rsidP="0086032B">
            <w:pPr>
              <w:pStyle w:val="a5"/>
              <w:ind w:left="0"/>
            </w:pPr>
            <w:r>
              <w:t xml:space="preserve">Для информационного обеспечения всех категорий МГН, включая тотально </w:t>
            </w:r>
            <w:proofErr w:type="gramStart"/>
            <w:r>
              <w:t>незрячих  подъемник</w:t>
            </w:r>
            <w:proofErr w:type="gramEnd"/>
            <w:r>
              <w:t xml:space="preserve"> оборудован тактильной пиктограммой расположенной   на моторном отсеке. Тактильная пиктограмма имеет размер не менее 150х150 мм и выполнена с применением тактильных </w:t>
            </w:r>
            <w:proofErr w:type="gramStart"/>
            <w:r>
              <w:t>символов  (</w:t>
            </w:r>
            <w:proofErr w:type="gramEnd"/>
            <w:r>
              <w:t>ГОСТ Р</w:t>
            </w:r>
            <w:r w:rsidRPr="0086032B">
              <w:t xml:space="preserve"> 52131-2003</w:t>
            </w:r>
            <w:r>
              <w:t xml:space="preserve">) с высотой подъема не менее 0.8 мм. В целях обеспечения антивандальных свойств пиктограмма изготовлена из стали толщиной не менее 2 мм </w:t>
            </w:r>
            <w:proofErr w:type="gramStart"/>
            <w:r>
              <w:t>с полимерных защитным покрытием</w:t>
            </w:r>
            <w:proofErr w:type="gramEnd"/>
            <w:r>
              <w:t xml:space="preserve"> не менее чем в 2 слоя. Пиктограмма имеет не менее 4х скрытых креплений типа шпилька. Пиктограмма имеет цветовое решение в соответствии с ГОСТ Р</w:t>
            </w:r>
            <w:r w:rsidRPr="0086032B">
              <w:t xml:space="preserve"> 52131-2003</w:t>
            </w:r>
            <w:r>
              <w:t xml:space="preserve">, а </w:t>
            </w:r>
            <w:proofErr w:type="gramStart"/>
            <w:r>
              <w:t>так же</w:t>
            </w:r>
            <w:proofErr w:type="gramEnd"/>
            <w:r>
              <w:t xml:space="preserve"> дублирование визуальной информации по системе Брайля. </w:t>
            </w:r>
          </w:p>
          <w:p w:rsidR="001F7F50" w:rsidRDefault="001F7F50" w:rsidP="0086032B">
            <w:pPr>
              <w:pStyle w:val="a5"/>
              <w:ind w:left="0"/>
            </w:pPr>
          </w:p>
          <w:p w:rsidR="001F7F50" w:rsidRDefault="001F7F50" w:rsidP="00143614">
            <w:pPr>
              <w:pStyle w:val="a5"/>
              <w:ind w:left="0"/>
            </w:pPr>
            <w:r>
              <w:t xml:space="preserve">Для обеспечения идентификации подъемник оборудован </w:t>
            </w:r>
            <w:proofErr w:type="spellStart"/>
            <w:r>
              <w:t>шильдой</w:t>
            </w:r>
            <w:proofErr w:type="spellEnd"/>
            <w:r>
              <w:t xml:space="preserve"> с информацией о заводе изготовителе и его серийным номером. Размер </w:t>
            </w:r>
            <w:proofErr w:type="spellStart"/>
            <w:r>
              <w:t>шильды</w:t>
            </w:r>
            <w:proofErr w:type="spellEnd"/>
            <w:r>
              <w:t xml:space="preserve"> не менее 120х60, материал изготовления пластик толщиной не менее 2х мм, крепление посредством не менее 4х вытяжных заклепок.</w:t>
            </w:r>
          </w:p>
          <w:p w:rsidR="001F7F50" w:rsidRDefault="001F7F50" w:rsidP="00143614">
            <w:pPr>
              <w:pStyle w:val="a5"/>
              <w:ind w:left="0"/>
            </w:pPr>
          </w:p>
          <w:p w:rsidR="001F7F50" w:rsidRDefault="001F7F50" w:rsidP="00143614">
            <w:pPr>
              <w:pStyle w:val="a5"/>
              <w:ind w:left="0"/>
            </w:pPr>
            <w:r>
              <w:t xml:space="preserve">Для обеспечения безопасности на корпусе подъемника расположенная информационный указатель с инструкцией по технике безопасности и эксплуатационным ограничениям.  Размер указателя не менее 195х150, материал изготовления пластик толщиной не менее 2х мм, крепление посредством не менее 4х вытяжных заклепок.  Для обеспечения восприятия информации тотально незрячим человеком информация о технике безопасности дублирована тактильным способом с применением системы Брайля.  Высота символов в </w:t>
            </w:r>
            <w:proofErr w:type="gramStart"/>
            <w:r>
              <w:t>соответствии  с</w:t>
            </w:r>
            <w:proofErr w:type="gramEnd"/>
            <w:r>
              <w:t xml:space="preserve"> ГОСТ Р</w:t>
            </w:r>
            <w:r w:rsidRPr="0086032B">
              <w:t xml:space="preserve"> 52131-2003</w:t>
            </w:r>
            <w:r>
              <w:t xml:space="preserve"> не менее 0.8 мм. В целях обеспечения антивандальных свойств указатель </w:t>
            </w:r>
            <w:proofErr w:type="gramStart"/>
            <w:r>
              <w:t>изготовлен  из</w:t>
            </w:r>
            <w:proofErr w:type="gramEnd"/>
            <w:r>
              <w:t xml:space="preserve"> стали толщиной не менее 2 мм с полимерных защитным покрытием не менее чем в 2 слоя и имеет не менее 4х скрытых креплений типа шпилька.</w:t>
            </w:r>
          </w:p>
          <w:p w:rsidR="001F7F50" w:rsidRDefault="001F7F50" w:rsidP="00143614">
            <w:pPr>
              <w:pStyle w:val="a5"/>
              <w:ind w:left="0"/>
            </w:pPr>
          </w:p>
          <w:p w:rsidR="001F7F50" w:rsidRDefault="001F7F50" w:rsidP="00143614">
            <w:pPr>
              <w:pStyle w:val="a5"/>
              <w:ind w:left="0"/>
            </w:pPr>
            <w:r>
              <w:t xml:space="preserve">Для информирования направлений движения инвалидов к подъемной платформе с верхней или нижней площадки подъемник </w:t>
            </w:r>
            <w:proofErr w:type="gramStart"/>
            <w:r>
              <w:t>комплектуется  тактильными</w:t>
            </w:r>
            <w:proofErr w:type="gramEnd"/>
            <w:r>
              <w:t xml:space="preserve"> пиктограммами . В количестве «подъемник для МГН» - не менее 2 </w:t>
            </w:r>
            <w:proofErr w:type="spellStart"/>
            <w:r>
              <w:t>шт</w:t>
            </w:r>
            <w:proofErr w:type="spellEnd"/>
            <w:r>
              <w:t xml:space="preserve">, «направление движения» - не менее 2 шт. Материал изготовления пластик толщиной не менее 3 мм.  Каждая тактильная пиктограмма имеет размер не менее 150х150 мм и выполнена с применением тактильных </w:t>
            </w:r>
            <w:proofErr w:type="gramStart"/>
            <w:r>
              <w:t>символов  (</w:t>
            </w:r>
            <w:proofErr w:type="gramEnd"/>
            <w:r>
              <w:t>ГОСТ Р</w:t>
            </w:r>
            <w:r w:rsidRPr="0086032B">
              <w:t xml:space="preserve"> 52131-2003</w:t>
            </w:r>
            <w:r>
              <w:t xml:space="preserve">) с высотой подъема не менее 0.8 мм. </w:t>
            </w:r>
          </w:p>
          <w:p w:rsidR="001F7F50" w:rsidRDefault="001F7F50" w:rsidP="001E466C">
            <w:pPr>
              <w:pStyle w:val="a5"/>
              <w:ind w:left="0"/>
            </w:pPr>
          </w:p>
        </w:tc>
      </w:tr>
      <w:tr w:rsidR="00A01E86" w:rsidTr="001D2FB7">
        <w:tc>
          <w:tcPr>
            <w:tcW w:w="598" w:type="dxa"/>
          </w:tcPr>
          <w:p w:rsidR="00A01E86" w:rsidRDefault="00A01E86" w:rsidP="001E466C">
            <w:pPr>
              <w:pStyle w:val="a5"/>
              <w:ind w:left="0"/>
            </w:pPr>
            <w:r>
              <w:t xml:space="preserve">Рабочий диапазон температур, </w:t>
            </w:r>
            <w:proofErr w:type="gramStart"/>
            <w:r>
              <w:t>С</w:t>
            </w:r>
            <w:proofErr w:type="gramEnd"/>
          </w:p>
        </w:tc>
        <w:tc>
          <w:tcPr>
            <w:tcW w:w="8329" w:type="dxa"/>
          </w:tcPr>
          <w:p w:rsidR="00A01E86" w:rsidRDefault="00A01E86" w:rsidP="00143614">
            <w:pPr>
              <w:pStyle w:val="a5"/>
              <w:ind w:left="0"/>
            </w:pPr>
            <w:r>
              <w:t>-35...+50</w:t>
            </w:r>
          </w:p>
        </w:tc>
      </w:tr>
      <w:tr w:rsidR="00A01E86" w:rsidTr="001D2FB7">
        <w:tc>
          <w:tcPr>
            <w:tcW w:w="598" w:type="dxa"/>
          </w:tcPr>
          <w:p w:rsidR="00A01E86" w:rsidRDefault="00A01E86" w:rsidP="004B093A">
            <w:pPr>
              <w:pStyle w:val="a5"/>
              <w:ind w:left="0"/>
            </w:pPr>
          </w:p>
        </w:tc>
        <w:tc>
          <w:tcPr>
            <w:tcW w:w="8329" w:type="dxa"/>
          </w:tcPr>
          <w:p w:rsidR="00A01E86" w:rsidRDefault="00A01E86" w:rsidP="004B093A">
            <w:pPr>
              <w:pStyle w:val="a5"/>
              <w:ind w:left="0"/>
            </w:pPr>
          </w:p>
        </w:tc>
      </w:tr>
      <w:tr w:rsidR="00A01E86" w:rsidTr="001D2FB7">
        <w:tc>
          <w:tcPr>
            <w:tcW w:w="598" w:type="dxa"/>
          </w:tcPr>
          <w:p w:rsidR="00A01E86" w:rsidRDefault="00A01E86" w:rsidP="001E466C">
            <w:pPr>
              <w:pStyle w:val="a5"/>
              <w:ind w:left="0"/>
            </w:pPr>
          </w:p>
        </w:tc>
        <w:tc>
          <w:tcPr>
            <w:tcW w:w="8329" w:type="dxa"/>
          </w:tcPr>
          <w:p w:rsidR="00A01E86" w:rsidRPr="00AE17CD" w:rsidRDefault="00A01E86" w:rsidP="001E466C">
            <w:pPr>
              <w:pStyle w:val="a5"/>
              <w:ind w:left="0"/>
            </w:pPr>
          </w:p>
        </w:tc>
      </w:tr>
    </w:tbl>
    <w:p w:rsidR="00AE17CD" w:rsidRDefault="00AE17CD" w:rsidP="001E466C">
      <w:pPr>
        <w:pStyle w:val="a5"/>
        <w:ind w:left="644"/>
      </w:pPr>
    </w:p>
    <w:p w:rsidR="00EC552B" w:rsidRDefault="00EC552B" w:rsidP="00EC552B">
      <w:pPr>
        <w:pStyle w:val="a5"/>
        <w:ind w:left="644"/>
      </w:pPr>
    </w:p>
    <w:p w:rsidR="00CC3149" w:rsidRDefault="00EC552B" w:rsidP="00EC552B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Комплектность</w:t>
      </w:r>
    </w:p>
    <w:p w:rsidR="00EC552B" w:rsidRPr="00EC552B" w:rsidRDefault="00EC552B" w:rsidP="00EC552B">
      <w:pPr>
        <w:pStyle w:val="a5"/>
        <w:numPr>
          <w:ilvl w:val="0"/>
          <w:numId w:val="9"/>
        </w:numPr>
        <w:rPr>
          <w:b/>
        </w:rPr>
      </w:pPr>
      <w:r>
        <w:lastRenderedPageBreak/>
        <w:t>Подъёмник</w:t>
      </w:r>
      <w:r w:rsidR="005568CA">
        <w:t xml:space="preserve"> </w:t>
      </w:r>
      <w:r w:rsidR="0074244D">
        <w:t>со складными поручнями «ПВт-1ШР</w:t>
      </w:r>
      <w:r>
        <w:t>»…………………………………………..1шт</w:t>
      </w:r>
    </w:p>
    <w:p w:rsidR="00EC552B" w:rsidRPr="00EC552B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Опорные площадки…………………………………………………………………………………………..2шт</w:t>
      </w:r>
    </w:p>
    <w:p w:rsidR="00EC552B" w:rsidRPr="005568CA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Паспорт и руководство по эксплуатации…………………………………………………………1шт</w:t>
      </w:r>
    </w:p>
    <w:p w:rsidR="00F1717F" w:rsidRPr="00A01E86" w:rsidRDefault="00F1717F" w:rsidP="00EC552B">
      <w:pPr>
        <w:pStyle w:val="a5"/>
        <w:numPr>
          <w:ilvl w:val="0"/>
          <w:numId w:val="9"/>
        </w:numPr>
        <w:rPr>
          <w:b/>
        </w:rPr>
      </w:pPr>
      <w:r>
        <w:t>Инструкция по эксплуатации……………………………………………………………………………..1шт</w:t>
      </w:r>
    </w:p>
    <w:p w:rsidR="00A01E86" w:rsidRPr="00A01E86" w:rsidRDefault="00A01E86" w:rsidP="00EC552B">
      <w:pPr>
        <w:pStyle w:val="a5"/>
        <w:numPr>
          <w:ilvl w:val="0"/>
          <w:numId w:val="9"/>
        </w:numPr>
        <w:rPr>
          <w:b/>
        </w:rPr>
      </w:pPr>
      <w:r>
        <w:t>Кронштейны для крепления к стене……………</w:t>
      </w:r>
      <w:r w:rsidR="000C7156">
        <w:t>…………………………………………………….6</w:t>
      </w:r>
      <w:r>
        <w:t>шт</w:t>
      </w:r>
    </w:p>
    <w:p w:rsidR="00A01E86" w:rsidRPr="00B57AD6" w:rsidRDefault="00A01E86" w:rsidP="00EC552B">
      <w:pPr>
        <w:pStyle w:val="a5"/>
        <w:numPr>
          <w:ilvl w:val="0"/>
          <w:numId w:val="9"/>
        </w:numPr>
        <w:rPr>
          <w:b/>
        </w:rPr>
      </w:pPr>
      <w:r>
        <w:t>Анкер болт……………………………………………………………………………………………………………10шт</w:t>
      </w:r>
    </w:p>
    <w:p w:rsidR="00B57AD6" w:rsidRPr="00F1717F" w:rsidRDefault="00B57AD6" w:rsidP="00EC552B">
      <w:pPr>
        <w:pStyle w:val="a5"/>
        <w:numPr>
          <w:ilvl w:val="0"/>
          <w:numId w:val="9"/>
        </w:numPr>
        <w:rPr>
          <w:b/>
        </w:rPr>
      </w:pPr>
      <w:r>
        <w:t>Болт М10х30…………………………………………………………………………………………………………4шт</w:t>
      </w:r>
    </w:p>
    <w:p w:rsidR="003965B1" w:rsidRDefault="003965B1"/>
    <w:p w:rsidR="00EC552B" w:rsidRDefault="00EC552B"/>
    <w:p w:rsidR="00EC552B" w:rsidRDefault="00EC552B"/>
    <w:p w:rsidR="00EC552B" w:rsidRDefault="00EC552B"/>
    <w:p w:rsidR="001B52AD" w:rsidRDefault="001B52AD"/>
    <w:p w:rsidR="001B52AD" w:rsidRDefault="001B52AD"/>
    <w:p w:rsidR="00EC552B" w:rsidRDefault="00EC552B"/>
    <w:p w:rsidR="00914E4E" w:rsidRDefault="00914E4E" w:rsidP="00914E4E">
      <w:r>
        <w:t>Разработал: _____________________</w:t>
      </w:r>
    </w:p>
    <w:p w:rsidR="00914E4E" w:rsidRDefault="00914E4E" w:rsidP="00914E4E">
      <w:r>
        <w:t>Составил:_______________________</w:t>
      </w:r>
    </w:p>
    <w:p w:rsidR="00914E4E" w:rsidRDefault="00914E4E" w:rsidP="00914E4E">
      <w:pPr>
        <w:rPr>
          <w:rFonts w:ascii="Calibri" w:eastAsia="Calibri" w:hAnsi="Calibri" w:cs="Times New Roman"/>
          <w:sz w:val="24"/>
          <w:szCs w:val="24"/>
        </w:rPr>
      </w:pPr>
    </w:p>
    <w:p w:rsidR="00914E4E" w:rsidRPr="0021047A" w:rsidRDefault="00914E4E" w:rsidP="00914E4E">
      <w:pPr>
        <w:rPr>
          <w:rFonts w:ascii="Calibri" w:eastAsia="Calibri" w:hAnsi="Calibri" w:cs="Times New Roman"/>
          <w:sz w:val="24"/>
          <w:szCs w:val="24"/>
        </w:rPr>
      </w:pPr>
      <w:r w:rsidRPr="0021047A">
        <w:rPr>
          <w:rFonts w:ascii="Calibri" w:eastAsia="Calibri" w:hAnsi="Calibri" w:cs="Times New Roman"/>
          <w:sz w:val="24"/>
          <w:szCs w:val="24"/>
        </w:rPr>
        <w:t xml:space="preserve">Генеральный директор ООО «Вертикаль»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21047A">
        <w:rPr>
          <w:rFonts w:ascii="Calibri" w:eastAsia="Calibri" w:hAnsi="Calibri" w:cs="Times New Roman"/>
          <w:sz w:val="24"/>
          <w:szCs w:val="24"/>
        </w:rPr>
        <w:t xml:space="preserve"> А.И. </w:t>
      </w:r>
      <w:proofErr w:type="spellStart"/>
      <w:r w:rsidRPr="0021047A">
        <w:rPr>
          <w:rFonts w:ascii="Calibri" w:eastAsia="Calibri" w:hAnsi="Calibri" w:cs="Times New Roman"/>
          <w:sz w:val="24"/>
          <w:szCs w:val="24"/>
        </w:rPr>
        <w:t>Черепнов</w:t>
      </w:r>
      <w:proofErr w:type="spellEnd"/>
    </w:p>
    <w:p w:rsidR="003965B1" w:rsidRPr="005F0E4F" w:rsidRDefault="00914E4E">
      <w:pPr>
        <w:rPr>
          <w:rFonts w:ascii="Calibri" w:eastAsia="Calibri" w:hAnsi="Calibri" w:cs="Times New Roman"/>
          <w:b/>
          <w:sz w:val="24"/>
          <w:szCs w:val="24"/>
        </w:rPr>
      </w:pPr>
      <w:r w:rsidRPr="0021047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 w:rsidRPr="0021047A">
        <w:rPr>
          <w:rFonts w:ascii="Calibri" w:eastAsia="Calibri" w:hAnsi="Calibri" w:cs="Times New Roman"/>
          <w:sz w:val="24"/>
          <w:szCs w:val="24"/>
        </w:rPr>
        <w:t xml:space="preserve"> МП</w:t>
      </w:r>
    </w:p>
    <w:sectPr w:rsidR="003965B1" w:rsidRPr="005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461"/>
    <w:multiLevelType w:val="hybridMultilevel"/>
    <w:tmpl w:val="1264EE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613DEB"/>
    <w:multiLevelType w:val="hybridMultilevel"/>
    <w:tmpl w:val="26F2684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F671B14"/>
    <w:multiLevelType w:val="hybridMultilevel"/>
    <w:tmpl w:val="FD065A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BBD5E6F"/>
    <w:multiLevelType w:val="hybridMultilevel"/>
    <w:tmpl w:val="1494D5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BF28F2"/>
    <w:multiLevelType w:val="hybridMultilevel"/>
    <w:tmpl w:val="F6DCE6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0E1508"/>
    <w:multiLevelType w:val="hybridMultilevel"/>
    <w:tmpl w:val="EB8873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B474B85"/>
    <w:multiLevelType w:val="hybridMultilevel"/>
    <w:tmpl w:val="E20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290"/>
    <w:multiLevelType w:val="multilevel"/>
    <w:tmpl w:val="06649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4C8D7501"/>
    <w:multiLevelType w:val="multilevel"/>
    <w:tmpl w:val="68D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2148B"/>
    <w:multiLevelType w:val="hybridMultilevel"/>
    <w:tmpl w:val="A1CA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729F"/>
    <w:multiLevelType w:val="hybridMultilevel"/>
    <w:tmpl w:val="037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6B51"/>
    <w:multiLevelType w:val="hybridMultilevel"/>
    <w:tmpl w:val="B8CE59B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752B41C2"/>
    <w:multiLevelType w:val="hybridMultilevel"/>
    <w:tmpl w:val="D21E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280"/>
    <w:multiLevelType w:val="hybridMultilevel"/>
    <w:tmpl w:val="E318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B1"/>
    <w:rsid w:val="000159D2"/>
    <w:rsid w:val="00032C2F"/>
    <w:rsid w:val="000552A0"/>
    <w:rsid w:val="00073997"/>
    <w:rsid w:val="00075FB9"/>
    <w:rsid w:val="000A42F8"/>
    <w:rsid w:val="000C2854"/>
    <w:rsid w:val="000C7156"/>
    <w:rsid w:val="0012285D"/>
    <w:rsid w:val="00122DC7"/>
    <w:rsid w:val="00143614"/>
    <w:rsid w:val="001704FD"/>
    <w:rsid w:val="001B52AD"/>
    <w:rsid w:val="001C5DF4"/>
    <w:rsid w:val="001D21AA"/>
    <w:rsid w:val="001D2FB7"/>
    <w:rsid w:val="001E466C"/>
    <w:rsid w:val="001F50B4"/>
    <w:rsid w:val="001F7C77"/>
    <w:rsid w:val="001F7F50"/>
    <w:rsid w:val="00231862"/>
    <w:rsid w:val="00255709"/>
    <w:rsid w:val="002916A0"/>
    <w:rsid w:val="002A7B91"/>
    <w:rsid w:val="002D773C"/>
    <w:rsid w:val="00305F2A"/>
    <w:rsid w:val="00307E80"/>
    <w:rsid w:val="003107C5"/>
    <w:rsid w:val="0031362B"/>
    <w:rsid w:val="00385778"/>
    <w:rsid w:val="003965B1"/>
    <w:rsid w:val="003E687A"/>
    <w:rsid w:val="0044658C"/>
    <w:rsid w:val="004629D9"/>
    <w:rsid w:val="00462C2F"/>
    <w:rsid w:val="004827CB"/>
    <w:rsid w:val="004B093A"/>
    <w:rsid w:val="005275E3"/>
    <w:rsid w:val="005568CA"/>
    <w:rsid w:val="005B241A"/>
    <w:rsid w:val="005F0E4F"/>
    <w:rsid w:val="00693351"/>
    <w:rsid w:val="007149A6"/>
    <w:rsid w:val="0074244D"/>
    <w:rsid w:val="00760A80"/>
    <w:rsid w:val="007A4F24"/>
    <w:rsid w:val="007A7DF5"/>
    <w:rsid w:val="007C3776"/>
    <w:rsid w:val="007F7C83"/>
    <w:rsid w:val="00820A22"/>
    <w:rsid w:val="0086032B"/>
    <w:rsid w:val="0089425D"/>
    <w:rsid w:val="008A2877"/>
    <w:rsid w:val="008B5B67"/>
    <w:rsid w:val="00910145"/>
    <w:rsid w:val="00914E4E"/>
    <w:rsid w:val="0094285D"/>
    <w:rsid w:val="0096072B"/>
    <w:rsid w:val="009631F5"/>
    <w:rsid w:val="00990F50"/>
    <w:rsid w:val="00A01E86"/>
    <w:rsid w:val="00A4752F"/>
    <w:rsid w:val="00A90B5B"/>
    <w:rsid w:val="00A9335D"/>
    <w:rsid w:val="00A933FD"/>
    <w:rsid w:val="00AE17CD"/>
    <w:rsid w:val="00B47D03"/>
    <w:rsid w:val="00B57AD6"/>
    <w:rsid w:val="00BA0B8F"/>
    <w:rsid w:val="00BD725E"/>
    <w:rsid w:val="00BF78A4"/>
    <w:rsid w:val="00C7253C"/>
    <w:rsid w:val="00CA4D53"/>
    <w:rsid w:val="00CC3149"/>
    <w:rsid w:val="00CC402D"/>
    <w:rsid w:val="00CF648D"/>
    <w:rsid w:val="00DA0EA0"/>
    <w:rsid w:val="00E23741"/>
    <w:rsid w:val="00E459BC"/>
    <w:rsid w:val="00E554D9"/>
    <w:rsid w:val="00E929C9"/>
    <w:rsid w:val="00EC552B"/>
    <w:rsid w:val="00EC59EF"/>
    <w:rsid w:val="00F1717F"/>
    <w:rsid w:val="00F25996"/>
    <w:rsid w:val="00F71D08"/>
    <w:rsid w:val="00F92564"/>
    <w:rsid w:val="00FC4FA4"/>
    <w:rsid w:val="00FD260D"/>
    <w:rsid w:val="00FE4AF3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3530"/>
  <w15:docId w15:val="{94E074B3-4BA5-4674-94F2-6F4B38F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997"/>
    <w:rPr>
      <w:b/>
      <w:bCs/>
    </w:rPr>
  </w:style>
  <w:style w:type="paragraph" w:styleId="a5">
    <w:name w:val="List Paragraph"/>
    <w:basedOn w:val="a"/>
    <w:uiPriority w:val="34"/>
    <w:qFormat/>
    <w:rsid w:val="00A4752F"/>
    <w:pPr>
      <w:ind w:left="720"/>
      <w:contextualSpacing/>
    </w:pPr>
  </w:style>
  <w:style w:type="paragraph" w:styleId="a6">
    <w:name w:val="No Spacing"/>
    <w:uiPriority w:val="1"/>
    <w:qFormat/>
    <w:rsid w:val="00A475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752F"/>
  </w:style>
  <w:style w:type="paragraph" w:styleId="a7">
    <w:name w:val="Balloon Text"/>
    <w:basedOn w:val="a"/>
    <w:link w:val="a8"/>
    <w:uiPriority w:val="99"/>
    <w:semiHidden/>
    <w:unhideWhenUsed/>
    <w:rsid w:val="0091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Статус Маркетинг</dc:creator>
  <cp:lastModifiedBy>Селедец Татьяна Анатольевна</cp:lastModifiedBy>
  <cp:revision>2</cp:revision>
  <dcterms:created xsi:type="dcterms:W3CDTF">2018-09-17T07:42:00Z</dcterms:created>
  <dcterms:modified xsi:type="dcterms:W3CDTF">2018-09-17T07:42:00Z</dcterms:modified>
</cp:coreProperties>
</file>